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80" w:rsidRPr="00961980" w:rsidRDefault="00961980" w:rsidP="00961980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bCs/>
          <w:color w:val="000000"/>
          <w:sz w:val="24"/>
          <w:szCs w:val="20"/>
          <w:lang w:eastAsia="ru-RU"/>
        </w:rPr>
        <w:t>ДОГОВОР О ПЕРЕДАЧЕ БЕЗДОМНОГО (НАЙДЕННОГО) ЖИВОТНОГО</w:t>
      </w:r>
    </w:p>
    <w:p w:rsidR="00961980" w:rsidRPr="00961980" w:rsidRDefault="00961980" w:rsidP="009619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 Москва 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«18» мая 2023 года</w:t>
      </w:r>
    </w:p>
    <w:p w:rsidR="00961980" w:rsidRPr="00961980" w:rsidRDefault="00961980" w:rsidP="004700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Гражданин Собакевич Барбос </w:t>
      </w:r>
      <w:proofErr w:type="spell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Шарикович</w:t>
      </w:r>
      <w:proofErr w:type="spell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паспорт: серия 5898 № 567423, выданный отделом УФМС №3 России по городу </w:t>
      </w:r>
      <w:proofErr w:type="spell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Лабрадорску</w:t>
      </w:r>
      <w:proofErr w:type="spell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проживающий по адресу: </w:t>
      </w:r>
      <w:proofErr w:type="gram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proofErr w:type="gram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Лабрадорск</w:t>
      </w:r>
      <w:proofErr w:type="spell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ул. </w:t>
      </w:r>
      <w:proofErr w:type="spell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Корги</w:t>
      </w:r>
      <w:proofErr w:type="spell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дом 37, именуемый в дальнейшем «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Основной владелец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с одной стороны,</w:t>
      </w:r>
    </w:p>
    <w:p w:rsidR="00961980" w:rsidRPr="00961980" w:rsidRDefault="00961980" w:rsidP="004700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гражданин Котофеев </w:t>
      </w:r>
      <w:proofErr w:type="spell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Мурзик</w:t>
      </w:r>
      <w:proofErr w:type="spell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Барсикович</w:t>
      </w:r>
      <w:proofErr w:type="spell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паспорт: серия 2396 № 698346, выданный отделом УФМС №1 России по городу </w:t>
      </w:r>
      <w:proofErr w:type="spell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Мусинску</w:t>
      </w:r>
      <w:proofErr w:type="spell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проживающий по адресу: </w:t>
      </w:r>
      <w:proofErr w:type="gram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proofErr w:type="gram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</w:t>
      </w:r>
      <w:proofErr w:type="spell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Мусинск</w:t>
      </w:r>
      <w:proofErr w:type="spell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ул. Мяу, дом 15, именуемый в дальнейшем «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Совладелец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», с другой стороны, именуемые в дальнейшем «Стороны», заключили настоящий договор (далее «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Договор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»), о нижеследующем:</w:t>
      </w:r>
    </w:p>
    <w:p w:rsidR="00961980" w:rsidRPr="00961980" w:rsidRDefault="00961980" w:rsidP="0096198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 ПРЕДМЕТ ДОГОВОРА</w:t>
      </w:r>
    </w:p>
    <w:p w:rsidR="00961980" w:rsidRPr="00961980" w:rsidRDefault="00961980" w:rsidP="004700C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1.1. «Основной владелец» передает имущество (далее - животное), а «Совладелец» принимает это имущество для содержания в качестве домашнего </w:t>
      </w:r>
      <w:r w:rsidR="004700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питомца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1.2. Имуществом, подлежащим передаче</w:t>
      </w:r>
      <w:r w:rsidR="004700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является:</w:t>
      </w:r>
    </w:p>
    <w:p w:rsidR="00961980" w:rsidRPr="00961980" w:rsidRDefault="00961980" w:rsidP="0096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Собака / кошка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proofErr w:type="gram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нужное</w:t>
      </w:r>
      <w:proofErr w:type="gram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подчеркнуть)</w:t>
      </w:r>
    </w:p>
    <w:p w:rsidR="00961980" w:rsidRPr="00961980" w:rsidRDefault="00961980" w:rsidP="00961980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Порода_________________________________________________________________</w:t>
      </w:r>
    </w:p>
    <w:p w:rsidR="00961980" w:rsidRPr="00961980" w:rsidRDefault="00961980" w:rsidP="00961980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Пол____________________________________________________________________</w:t>
      </w:r>
    </w:p>
    <w:p w:rsidR="00961980" w:rsidRPr="00961980" w:rsidRDefault="00961980" w:rsidP="00961980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Кличка_________________________________________________________________</w:t>
      </w:r>
    </w:p>
    <w:p w:rsidR="00961980" w:rsidRPr="00961980" w:rsidRDefault="00961980" w:rsidP="00961980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Клеймо/чип (при наличии)_________________________________________________</w:t>
      </w:r>
    </w:p>
    <w:p w:rsidR="00961980" w:rsidRPr="00961980" w:rsidRDefault="00961980" w:rsidP="00961980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Окрас__________________________________________________________________</w:t>
      </w:r>
    </w:p>
    <w:p w:rsidR="00961980" w:rsidRPr="00961980" w:rsidRDefault="00961980" w:rsidP="00961980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Кастрация/стерилизация__________________________________________________</w:t>
      </w:r>
    </w:p>
    <w:p w:rsidR="00961980" w:rsidRPr="00961980" w:rsidRDefault="00961980" w:rsidP="00961980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426" w:hanging="42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Особые приметы ________________________________________________________</w:t>
      </w:r>
    </w:p>
    <w:p w:rsidR="00961980" w:rsidRPr="00961980" w:rsidRDefault="00961980" w:rsidP="0096198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1.3. Основной целью настоящего договора является взаимодействие Сторон, для обеспечения благоприятных для животного условий содержания и воспитания. 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1.4. Животное признается общим имуществом Сторон до момента расторжения настоящего договора.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1.5. Содержание общего имущества осуществляется «Совладельцем».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1.6. Распоряжение животным осуществляется по соглашению Сторон.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1.7</w:t>
      </w:r>
      <w:r w:rsidR="004700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Рекомендации и требования по уходу и содержанию животного, поступившие от «Основного владельца» носят для «Совладельца» приоритетный характер.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1.8. Животное передается «Совладельцу» бесплатно</w:t>
      </w:r>
      <w:r w:rsidR="004700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/</w:t>
      </w:r>
      <w:r w:rsidR="004700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компенсацией стерилизации (кастрации). </w:t>
      </w:r>
    </w:p>
    <w:p w:rsidR="00961980" w:rsidRPr="00961980" w:rsidRDefault="00961980" w:rsidP="0096198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ПРАВА И ОБЯЗАННОСТИ СТОРОН</w:t>
      </w:r>
    </w:p>
    <w:p w:rsidR="00961980" w:rsidRDefault="00961980" w:rsidP="0096198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2.1. «Основной владелец» обязуется: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2.1.1. Осуществлять патронаж животного и консультирование «Совладельца» по вопросам содержания и воспитания на протяжении всей жизни животного.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2.1.2. Принять животное в случае его возврата «Совладельцем» в течение ______ дней с момента уведомления «Совладельцем» о возврате животного.</w:t>
      </w:r>
    </w:p>
    <w:p w:rsidR="00961980" w:rsidRPr="00961980" w:rsidRDefault="00961980" w:rsidP="0096198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2.1.3. В случае выявления в течение 72 часов после передачи у животного признаков вирусных заболеваний (чума, </w:t>
      </w:r>
      <w:proofErr w:type="spell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парвовирус</w:t>
      </w:r>
      <w:proofErr w:type="spell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аденовироз</w:t>
      </w:r>
      <w:proofErr w:type="spell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вирусный гепатит, лептоспироз), «Основной владелец» обеспечивает лечение животного до полного выздоровления при условии:</w:t>
      </w:r>
    </w:p>
    <w:p w:rsidR="00961980" w:rsidRPr="00961980" w:rsidRDefault="00961980" w:rsidP="0096198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немедленного оповещения «Совладельцем» о болезни животного;</w:t>
      </w:r>
    </w:p>
    <w:p w:rsidR="00961980" w:rsidRPr="00961980" w:rsidRDefault="00961980" w:rsidP="0096198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подтверждение диагноза соответствующими анализами ветеринарной службы;</w:t>
      </w:r>
    </w:p>
    <w:p w:rsidR="00961980" w:rsidRPr="00961980" w:rsidRDefault="00961980" w:rsidP="00961980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причиной заболевания не является несоблюдение «Совладельцем» рекомендаций «Основного владельца» по уходу, кормлению и содержанию животного, рекомендаций ветеринарных врачей, а также заболевание не является следствием умысла или неосторожности «Совладельца».</w:t>
      </w:r>
    </w:p>
    <w:p w:rsidR="00961980" w:rsidRDefault="00961980" w:rsidP="0096198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2.2. «Совладелец» обязуется: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2.2.1. Осуществлять необходимый уход за животным в соответствие с санитарными и ветеринарными требованиями, действующим законодательством и особенностями животного.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2.2.2. Содержать животное (условия: квартира, </w:t>
      </w:r>
      <w:r w:rsidR="004700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придомовая территория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вольер)</w:t>
      </w:r>
      <w:r w:rsidR="004700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</w:t>
      </w:r>
      <w:r w:rsidR="004700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2.2.3. Обеспечи</w:t>
      </w:r>
      <w:r w:rsidR="004700C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ь предоставление животному своевременной ветеринарной помощи.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2.2.4. Не передавать животное третьим лицам.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61980" w:rsidRDefault="00961980" w:rsidP="0096198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2.2.5. Уведомлять «Основного владельца» об изменении места жительства и/или места содержания животного.</w:t>
      </w:r>
    </w:p>
    <w:p w:rsidR="00961980" w:rsidRPr="00961980" w:rsidRDefault="00961980" w:rsidP="0096198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color w:val="000000"/>
          <w:sz w:val="28"/>
          <w:szCs w:val="20"/>
          <w:lang w:eastAsia="ru-RU"/>
        </w:rPr>
      </w:pPr>
    </w:p>
    <w:p w:rsidR="00961980" w:rsidRPr="00961980" w:rsidRDefault="00961980" w:rsidP="0096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Основной владелец 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/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Собакевич Б.Ш.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/ 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  <w:t>Совладелец 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/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Котофеев</w:t>
      </w:r>
      <w:proofErr w:type="gram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М.Б.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/</w:t>
      </w:r>
    </w:p>
    <w:p w:rsidR="00961980" w:rsidRPr="00961980" w:rsidRDefault="00961980" w:rsidP="0096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2.2.6. Не использовать животное в травле, собачьих боях, в качестве пищи для других животных.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2.2.7. Осуществить стерилизацию/кастрацию в течение ______ дней.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2.2.8. Не препятствовать «Основному владельцу» при осуществлении патронажа, предоставлять «Основному владельцу» возможность посещения и ознакомления с условиями содержания животного по предварительной договоренности не реже 2-3 раз в год.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2.2.9. Осуществлять выгул животного на поводке.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2.2.10. Не усыплять животное без согласования с «Основным владельцем».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2.2.11.Беспрепятственно и безвозмездно вернуть животное «Основному владельцу», в случае невозможности содержать животное, а также в случае выявления несоблюдения условий настоящего договора и (или) жестокого обращения с животным.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2.2.12. Не использовать животное в разведении.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2.2.13. Не выгонять на улицу, не сдавать в отлов, приют и т.д.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2.2.14. Незамедлительно уведомлять «Основного владельца» в случае каких-либо происшествий с животным (побег, болезнь, поведенческие проблемы).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2.2.15. </w:t>
      </w:r>
      <w:proofErr w:type="spell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r w:rsidR="003B4FF0" w:rsidRPr="003B4F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случае</w:t>
      </w:r>
      <w:proofErr w:type="spellEnd"/>
      <w:r w:rsidR="003B4FF0" w:rsidRPr="003B4F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потери или смерти животного известить «Основного владельца» в течение двух часов по телефону ___________.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2.2.16. В течение первого месяца</w:t>
      </w:r>
      <w:r w:rsidR="003B4F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действия Договора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один раз в неделю информировать «Основного владельца» о состоянии животного</w:t>
      </w:r>
      <w:r w:rsidR="003B4F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телефону ___________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961980" w:rsidRPr="00961980" w:rsidRDefault="00961980" w:rsidP="0096198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 ОТВЕТСТВЕННОСТЬ СТОРОН</w:t>
      </w:r>
    </w:p>
    <w:p w:rsidR="00961980" w:rsidRPr="00961980" w:rsidRDefault="00961980" w:rsidP="00961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 В случае невыполнения или ненадлежащего выполнения условий настоящего договора, нарушившая сторона несет ответственность в соответствие с действующим законодательством РФ.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3.2. За применение к животному недопустимых средств воздействия (побои, недостаточное кормление, создание сильных стрессов, которые могут привести или привели к психическому угнетению и неадекватности поведения животного), нарушение условий настоящего договора «Совладелец» лишается права совладения животным, без возмещения финансовых расходов на содержание животного.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3.3. </w:t>
      </w:r>
      <w:proofErr w:type="gram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«Основной владелец» вправе обратиться в суд с требованием выплатить денежную компенсацию в размере 10000 (десять тысяч) рублей, а также возмещением всех расходов, связанных с поиском животного, восстановлением здоровья, коррекции поведения и иных расходов, которые понесет «Основной владелец» для приведения животного в состояние, в котором оно находилось до момента заключения настоящего договора.</w:t>
      </w:r>
      <w:proofErr w:type="gramEnd"/>
    </w:p>
    <w:p w:rsidR="00961980" w:rsidRPr="00961980" w:rsidRDefault="00961980" w:rsidP="0096198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 ВСТУПЛЕНИЕ ДОГОВОРА В СИЛУ</w:t>
      </w:r>
    </w:p>
    <w:p w:rsidR="00961980" w:rsidRPr="00961980" w:rsidRDefault="00961980" w:rsidP="00961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4.1. Настоящий договор вступает в силу с момента подписания Сторонами.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4.2. После подписания настоящего договора «Основной владелец» обязуется незамедлительно передать «Совладельцу» животное и ветеринарный паспорт (при наличии).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4.3. Настоящий договор действует в течение всего срока жизни животного.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4.4. Действие договора прекращается:</w:t>
      </w:r>
    </w:p>
    <w:p w:rsidR="00961980" w:rsidRPr="00961980" w:rsidRDefault="00961980" w:rsidP="009619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возврата животного «Основному владельцу»;</w:t>
      </w:r>
    </w:p>
    <w:p w:rsidR="00961980" w:rsidRPr="00961980" w:rsidRDefault="00961980" w:rsidP="009619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смерти животного;</w:t>
      </w:r>
    </w:p>
    <w:p w:rsidR="00961980" w:rsidRPr="00961980" w:rsidRDefault="00961980" w:rsidP="0096198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случае смерти одной из сторон договора, если родственники «Совладельца» не пожелают принять на себя права и обязанности, установленные настоящим договором.</w:t>
      </w:r>
    </w:p>
    <w:p w:rsidR="00961980" w:rsidRPr="00961980" w:rsidRDefault="00961980" w:rsidP="00961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4.5. Настоящий договор составлен в двух экземплярах, имеющих равную юридическую силу, по одному для каждой стороны.</w:t>
      </w:r>
    </w:p>
    <w:p w:rsidR="00961980" w:rsidRPr="00961980" w:rsidRDefault="00961980" w:rsidP="0096198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5. ПРИЛОЖЕНИЕ К ДОГОВОРУ</w:t>
      </w:r>
    </w:p>
    <w:p w:rsidR="00961980" w:rsidRPr="00961980" w:rsidRDefault="00961980" w:rsidP="009619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5.1. Акт приема-передачи животного (Приложение №1);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5.2. Рекомендации по уходу и содержанию (Приложение №2);</w:t>
      </w:r>
    </w:p>
    <w:p w:rsidR="00961980" w:rsidRPr="00961980" w:rsidRDefault="00961980" w:rsidP="00961980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6. ПОДПИСИ СТОРОН</w:t>
      </w:r>
    </w:p>
    <w:p w:rsidR="00961980" w:rsidRPr="00961980" w:rsidRDefault="00961980" w:rsidP="0096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Основной владелец 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/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Собакевич Б.Ш.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/ 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ab/>
        <w:t>Совладелец 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/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gramStart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Котофеев</w:t>
      </w:r>
      <w:proofErr w:type="gramEnd"/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М.Б.</w:t>
      </w:r>
      <w:r w:rsidRPr="0096198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/</w:t>
      </w:r>
    </w:p>
    <w:p w:rsidR="00961980" w:rsidRPr="00961980" w:rsidRDefault="00961980" w:rsidP="009619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Контактный телефон: 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  <w:t>Контактный телефон: 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</w:t>
      </w:r>
      <w:r w:rsidRPr="0096198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</w:t>
      </w:r>
    </w:p>
    <w:p w:rsidR="00664515" w:rsidRPr="00961980" w:rsidRDefault="00664515" w:rsidP="00EA3DB0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664515" w:rsidRPr="00961980" w:rsidSect="00961980">
      <w:pgSz w:w="11906" w:h="16838"/>
      <w:pgMar w:top="709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279"/>
    <w:multiLevelType w:val="multilevel"/>
    <w:tmpl w:val="3874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648CD"/>
    <w:multiLevelType w:val="multilevel"/>
    <w:tmpl w:val="3BA4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1D6711"/>
    <w:multiLevelType w:val="multilevel"/>
    <w:tmpl w:val="669A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F7F57"/>
    <w:multiLevelType w:val="multilevel"/>
    <w:tmpl w:val="AA1683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31A"/>
    <w:rsid w:val="00013947"/>
    <w:rsid w:val="000C3FE1"/>
    <w:rsid w:val="0025576D"/>
    <w:rsid w:val="002D4EA2"/>
    <w:rsid w:val="003B4FF0"/>
    <w:rsid w:val="003C0330"/>
    <w:rsid w:val="004700C8"/>
    <w:rsid w:val="004E4550"/>
    <w:rsid w:val="00635B9E"/>
    <w:rsid w:val="00664515"/>
    <w:rsid w:val="006B787B"/>
    <w:rsid w:val="007474AA"/>
    <w:rsid w:val="008759E6"/>
    <w:rsid w:val="008E545D"/>
    <w:rsid w:val="00961980"/>
    <w:rsid w:val="00A82F65"/>
    <w:rsid w:val="00BD114A"/>
    <w:rsid w:val="00C5631A"/>
    <w:rsid w:val="00C7567F"/>
    <w:rsid w:val="00C97CBB"/>
    <w:rsid w:val="00D15D10"/>
    <w:rsid w:val="00DE14EF"/>
    <w:rsid w:val="00EA3DB0"/>
    <w:rsid w:val="00F2290A"/>
    <w:rsid w:val="00F50FE9"/>
    <w:rsid w:val="00FF5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5D"/>
  </w:style>
  <w:style w:type="paragraph" w:styleId="3">
    <w:name w:val="heading 3"/>
    <w:basedOn w:val="a"/>
    <w:link w:val="30"/>
    <w:uiPriority w:val="9"/>
    <w:qFormat/>
    <w:rsid w:val="009619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4AA"/>
    <w:pPr>
      <w:ind w:left="720"/>
      <w:contextualSpacing/>
    </w:pPr>
  </w:style>
  <w:style w:type="table" w:styleId="a4">
    <w:name w:val="Table Grid"/>
    <w:basedOn w:val="a1"/>
    <w:uiPriority w:val="59"/>
    <w:rsid w:val="002D4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619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961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9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Ракелова</dc:creator>
  <cp:lastModifiedBy>User</cp:lastModifiedBy>
  <cp:revision>6</cp:revision>
  <cp:lastPrinted>2014-04-11T03:49:00Z</cp:lastPrinted>
  <dcterms:created xsi:type="dcterms:W3CDTF">2014-04-11T04:01:00Z</dcterms:created>
  <dcterms:modified xsi:type="dcterms:W3CDTF">2023-12-28T18:10:00Z</dcterms:modified>
</cp:coreProperties>
</file>